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74"/>
        <w:ind w:left="3333"/>
      </w:pPr>
      <w:r>
        <w:rPr/>
        <w:t>Karta </w:t>
      </w:r>
      <w:r>
        <w:rPr>
          <w:spacing w:val="-2"/>
        </w:rPr>
        <w:t>modułu/przedmiotu</w:t>
      </w:r>
    </w:p>
    <w:p>
      <w:pPr>
        <w:spacing w:line="240" w:lineRule="auto" w:before="0" w:after="0"/>
        <w:rPr>
          <w:b/>
          <w:sz w:val="24"/>
        </w:rPr>
      </w:pPr>
    </w:p>
    <w:tbl>
      <w:tblPr>
        <w:tblW w:w="0" w:type="auto"/>
        <w:jc w:val="left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9"/>
        <w:gridCol w:w="1356"/>
        <w:gridCol w:w="1356"/>
        <w:gridCol w:w="454"/>
        <w:gridCol w:w="905"/>
        <w:gridCol w:w="1493"/>
        <w:gridCol w:w="775"/>
        <w:gridCol w:w="453"/>
        <w:gridCol w:w="1360"/>
        <w:gridCol w:w="1355"/>
      </w:tblGrid>
      <w:tr>
        <w:trPr>
          <w:trHeight w:val="533" w:hRule="atLeast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pStyle w:val="TableParagraph"/>
              <w:spacing w:before="75"/>
              <w:ind w:left="150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7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modułu (bloku przedmiotów):</w:t>
            </w:r>
            <w:r>
              <w:rPr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Przedmioty z </w:t>
            </w:r>
            <w:r>
              <w:rPr>
                <w:b/>
                <w:spacing w:val="-2"/>
                <w:sz w:val="24"/>
              </w:rPr>
              <w:t>zakresu</w:t>
            </w:r>
          </w:p>
          <w:p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edukacji </w:t>
            </w:r>
            <w:r>
              <w:rPr>
                <w:b/>
                <w:spacing w:val="-2"/>
                <w:sz w:val="24"/>
              </w:rPr>
              <w:t>włączającej</w:t>
            </w:r>
          </w:p>
        </w:tc>
        <w:tc>
          <w:tcPr>
            <w:tcW w:w="31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Kod modułu: </w:t>
            </w:r>
            <w:r>
              <w:rPr>
                <w:spacing w:val="-10"/>
                <w:sz w:val="24"/>
              </w:rPr>
              <w:t>C</w:t>
            </w:r>
          </w:p>
        </w:tc>
      </w:tr>
      <w:tr>
        <w:trPr>
          <w:trHeight w:val="531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przedmiotu: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Metody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nauczania w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grupach</w:t>
            </w:r>
          </w:p>
          <w:p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zróżnicowanych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Kod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przedmiotu: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C/25</w:t>
            </w:r>
          </w:p>
        </w:tc>
      </w:tr>
      <w:tr>
        <w:trPr>
          <w:trHeight w:val="579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line="267" w:lineRule="exact"/>
              <w:ind w:left="6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/ </w:t>
            </w:r>
            <w:r>
              <w:rPr>
                <w:spacing w:val="-2"/>
                <w:sz w:val="24"/>
              </w:rPr>
              <w:t>moduł:</w:t>
            </w:r>
          </w:p>
          <w:p>
            <w:pPr>
              <w:pStyle w:val="TableParagraph"/>
              <w:spacing w:line="291" w:lineRule="exact" w:before="1"/>
              <w:ind w:left="69"/>
              <w:rPr>
                <w:b/>
                <w:sz w:val="28"/>
              </w:rPr>
            </w:pPr>
            <w:r>
              <w:rPr>
                <w:b/>
                <w:sz w:val="28"/>
              </w:rPr>
              <w:t>INSTYTUT</w:t>
            </w:r>
            <w:r>
              <w:rPr>
                <w:b/>
                <w:spacing w:val="-17"/>
                <w:sz w:val="28"/>
              </w:rPr>
              <w:t> </w:t>
            </w:r>
            <w:r>
              <w:rPr>
                <w:b/>
                <w:sz w:val="28"/>
              </w:rPr>
              <w:t>PEDAGOGICZNO-</w:t>
            </w:r>
            <w:r>
              <w:rPr>
                <w:b/>
                <w:spacing w:val="-2"/>
                <w:sz w:val="28"/>
              </w:rPr>
              <w:t>JĘZYKOWY</w:t>
            </w:r>
          </w:p>
        </w:tc>
      </w:tr>
      <w:tr>
        <w:trPr>
          <w:trHeight w:val="531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line="265" w:lineRule="exact"/>
              <w:ind w:left="69"/>
              <w:rPr>
                <w:b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kierunku:</w:t>
            </w:r>
            <w:r>
              <w:rPr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PEDAGOGIKA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PRZEDSZKOLNA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I </w:t>
            </w:r>
            <w:r>
              <w:rPr>
                <w:b/>
                <w:spacing w:val="-2"/>
                <w:sz w:val="24"/>
              </w:rPr>
              <w:t>WCZESNOSZKOLNA,</w:t>
            </w:r>
          </w:p>
        </w:tc>
      </w:tr>
      <w:tr>
        <w:trPr>
          <w:trHeight w:val="807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> studiów:</w:t>
            </w:r>
          </w:p>
          <w:p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Profil </w:t>
            </w:r>
            <w:r>
              <w:rPr>
                <w:spacing w:val="-2"/>
                <w:sz w:val="24"/>
              </w:rPr>
              <w:t>kształcenia:</w:t>
            </w:r>
          </w:p>
          <w:p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PRAKTYCZNY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Jednolite studia </w:t>
            </w:r>
            <w:r>
              <w:rPr>
                <w:spacing w:val="-2"/>
                <w:sz w:val="24"/>
              </w:rPr>
              <w:t>magisterskie</w:t>
            </w:r>
          </w:p>
        </w:tc>
      </w:tr>
      <w:tr>
        <w:trPr>
          <w:trHeight w:val="807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semestr: </w:t>
            </w:r>
            <w:r>
              <w:rPr>
                <w:b/>
                <w:spacing w:val="-2"/>
                <w:sz w:val="24"/>
              </w:rPr>
              <w:t>III/5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81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przedmiotu </w:t>
            </w:r>
            <w:r>
              <w:rPr>
                <w:spacing w:val="-2"/>
                <w:sz w:val="24"/>
              </w:rPr>
              <w:t>/modułu:</w:t>
            </w:r>
          </w:p>
          <w:p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obowiązkowy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/ </w:t>
            </w:r>
            <w:r>
              <w:rPr>
                <w:spacing w:val="-2"/>
                <w:sz w:val="24"/>
              </w:rPr>
              <w:t>modułu:</w:t>
            </w:r>
          </w:p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polski</w:t>
            </w:r>
          </w:p>
        </w:tc>
      </w:tr>
      <w:tr>
        <w:trPr>
          <w:trHeight w:val="807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> zajęć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336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209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24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line="265" w:lineRule="exact"/>
              <w:ind w:left="307" w:firstLine="165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  <w:p>
            <w:pPr>
              <w:pStyle w:val="TableParagraph"/>
              <w:spacing w:line="270" w:lineRule="atLeast"/>
              <w:ind w:left="406" w:hanging="99"/>
              <w:rPr>
                <w:sz w:val="24"/>
              </w:rPr>
            </w:pPr>
            <w:r>
              <w:rPr>
                <w:spacing w:val="-2"/>
                <w:sz w:val="24"/>
              </w:rPr>
              <w:t>(wpisać jakie)</w:t>
            </w:r>
          </w:p>
        </w:tc>
      </w:tr>
      <w:tr>
        <w:trPr>
          <w:trHeight w:val="808" w:hRule="atLeast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pacing w:val="-2"/>
                <w:sz w:val="24"/>
              </w:rPr>
              <w:t>Wymiar</w:t>
            </w:r>
          </w:p>
          <w:p>
            <w:pPr>
              <w:pStyle w:val="TableParagraph"/>
              <w:spacing w:line="270" w:lineRule="atLeast"/>
              <w:ind w:left="79" w:right="574"/>
              <w:rPr>
                <w:sz w:val="24"/>
              </w:rPr>
            </w:pPr>
            <w:r>
              <w:rPr>
                <w:spacing w:val="-2"/>
                <w:sz w:val="24"/>
              </w:rPr>
              <w:t>zajęć (godz.)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ind w:left="553" w:right="52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line="240" w:lineRule="auto" w:before="10" w:after="1"/>
        <w:rPr>
          <w:b/>
          <w:sz w:val="23"/>
        </w:rPr>
      </w:pPr>
    </w:p>
    <w:tbl>
      <w:tblPr>
        <w:tblW w:w="0" w:type="auto"/>
        <w:jc w:val="left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88"/>
        <w:gridCol w:w="7020"/>
      </w:tblGrid>
      <w:tr>
        <w:trPr>
          <w:trHeight w:val="551" w:hRule="atLeast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0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37"/>
              <w:rPr>
                <w:sz w:val="24"/>
              </w:rPr>
            </w:pPr>
            <w:r>
              <w:rPr>
                <w:sz w:val="24"/>
              </w:rPr>
              <w:t>dr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Dorota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Wiercińska</w:t>
            </w:r>
          </w:p>
        </w:tc>
      </w:tr>
      <w:tr>
        <w:trPr>
          <w:trHeight w:val="550" w:hRule="atLeast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> zajęcia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6" w:lineRule="exact"/>
              <w:ind w:right="117"/>
              <w:rPr>
                <w:sz w:val="24"/>
              </w:rPr>
            </w:pPr>
            <w:r>
              <w:rPr>
                <w:sz w:val="24"/>
              </w:rPr>
              <w:t>dr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Dorota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Wiercińska,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Małgorzata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Moszyńska,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Joanna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Nowak, mgr Marzanna Tyburska, mgr Małgorzata Sierek</w:t>
            </w:r>
          </w:p>
        </w:tc>
      </w:tr>
      <w:tr>
        <w:trPr>
          <w:trHeight w:val="829" w:hRule="atLeast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7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kształcenia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przedmiotu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0" w:lineRule="atLeast"/>
              <w:ind w:right="117"/>
              <w:rPr>
                <w:sz w:val="24"/>
              </w:rPr>
            </w:pPr>
            <w:r>
              <w:rPr>
                <w:sz w:val="24"/>
              </w:rPr>
              <w:t>Celem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przedmiotu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jest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zapoznanie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studentów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z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wybranymi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metodami aktywizującymi, których stosowanie sprzyja efektywności oddziaływań edukacyjno-wychowawczo-rehabilitacyjnych.</w:t>
            </w:r>
          </w:p>
        </w:tc>
      </w:tr>
      <w:tr>
        <w:trPr>
          <w:trHeight w:val="824" w:hRule="atLeast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Student posiada podstawową wiedzę o funkcjonowaniu osób niepełnosprawnych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podstawach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ich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rehabilitacji, a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także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posiada elementarną wiedzę z zakresu dydaktyki.</w:t>
            </w:r>
          </w:p>
        </w:tc>
      </w:tr>
    </w:tbl>
    <w:p>
      <w:pPr>
        <w:spacing w:line="240" w:lineRule="auto" w:before="2" w:after="1"/>
        <w:rPr>
          <w:b/>
          <w:sz w:val="24"/>
        </w:rPr>
      </w:pPr>
    </w:p>
    <w:tbl>
      <w:tblPr>
        <w:tblW w:w="0" w:type="auto"/>
        <w:jc w:val="left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10"/>
        <w:gridCol w:w="334"/>
        <w:gridCol w:w="7229"/>
        <w:gridCol w:w="1536"/>
      </w:tblGrid>
      <w:tr>
        <w:trPr>
          <w:trHeight w:val="277" w:hRule="atLeast"/>
        </w:trPr>
        <w:tc>
          <w:tcPr>
            <w:tcW w:w="10009" w:type="dxa"/>
            <w:gridSpan w:val="4"/>
          </w:tcPr>
          <w:p>
            <w:pPr>
              <w:pStyle w:val="TableParagraph"/>
              <w:spacing w:line="256" w:lineRule="exact" w:before="1"/>
              <w:ind w:left="3693" w:right="36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>
        <w:trPr>
          <w:trHeight w:val="256" w:hRule="atLeast"/>
        </w:trPr>
        <w:tc>
          <w:tcPr>
            <w:tcW w:w="1244" w:type="dxa"/>
            <w:gridSpan w:val="2"/>
            <w:tcBorders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36" w:lineRule="exact"/>
              <w:rPr>
                <w:sz w:val="22"/>
              </w:rPr>
            </w:pPr>
            <w:r>
              <w:rPr>
                <w:sz w:val="22"/>
              </w:rPr>
              <w:t>Nr</w:t>
            </w:r>
            <w:r>
              <w:rPr>
                <w:spacing w:val="-2"/>
                <w:sz w:val="22"/>
              </w:rPr>
              <w:t> efektu</w:t>
            </w:r>
          </w:p>
        </w:tc>
        <w:tc>
          <w:tcPr>
            <w:tcW w:w="7229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36" w:type="dxa"/>
            <w:tcBorders>
              <w:left w:val="single" w:sz="4" w:space="0" w:color="000000"/>
              <w:bottom w:val="nil"/>
            </w:tcBorders>
          </w:tcPr>
          <w:p>
            <w:pPr>
              <w:pStyle w:val="TableParagraph"/>
              <w:spacing w:line="236" w:lineRule="exact"/>
              <w:ind w:left="162" w:right="13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Kod</w:t>
            </w:r>
          </w:p>
        </w:tc>
      </w:tr>
      <w:tr>
        <w:trPr>
          <w:trHeight w:val="505" w:hRule="atLeast"/>
        </w:trPr>
        <w:tc>
          <w:tcPr>
            <w:tcW w:w="1244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252" w:lineRule="exact"/>
              <w:rPr>
                <w:sz w:val="22"/>
              </w:rPr>
            </w:pPr>
            <w:r>
              <w:rPr>
                <w:sz w:val="22"/>
              </w:rPr>
              <w:t>uczenia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się/ </w:t>
            </w:r>
            <w:r>
              <w:rPr>
                <w:spacing w:val="-4"/>
                <w:sz w:val="22"/>
              </w:rPr>
              <w:t>grupy</w:t>
            </w:r>
          </w:p>
        </w:tc>
        <w:tc>
          <w:tcPr>
            <w:tcW w:w="72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112"/>
              <w:ind w:left="2497" w:right="2468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536" w:type="dxa"/>
            <w:tcBorders>
              <w:top w:val="nil"/>
              <w:left w:val="single" w:sz="4" w:space="0" w:color="000000"/>
              <w:bottom w:val="nil"/>
            </w:tcBorders>
          </w:tcPr>
          <w:p>
            <w:pPr>
              <w:pStyle w:val="TableParagraph"/>
              <w:spacing w:line="252" w:lineRule="exact"/>
              <w:ind w:left="492" w:hanging="356"/>
              <w:rPr>
                <w:sz w:val="22"/>
              </w:rPr>
            </w:pPr>
            <w:r>
              <w:rPr>
                <w:spacing w:val="-2"/>
                <w:sz w:val="22"/>
              </w:rPr>
              <w:t>kierunkowego efektu</w:t>
            </w:r>
          </w:p>
        </w:tc>
      </w:tr>
      <w:tr>
        <w:trPr>
          <w:trHeight w:val="250" w:hRule="atLeast"/>
        </w:trPr>
        <w:tc>
          <w:tcPr>
            <w:tcW w:w="1244" w:type="dxa"/>
            <w:gridSpan w:val="2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1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>efektów</w:t>
            </w:r>
          </w:p>
        </w:tc>
        <w:tc>
          <w:tcPr>
            <w:tcW w:w="7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31" w:lineRule="exact"/>
              <w:ind w:left="161" w:right="131"/>
              <w:jc w:val="center"/>
              <w:rPr>
                <w:sz w:val="22"/>
              </w:rPr>
            </w:pPr>
            <w:r>
              <w:rPr>
                <w:sz w:val="22"/>
              </w:rPr>
              <w:t>uczenia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5"/>
                <w:sz w:val="22"/>
              </w:rPr>
              <w:t>się</w:t>
            </w:r>
          </w:p>
        </w:tc>
      </w:tr>
      <w:tr>
        <w:trPr>
          <w:trHeight w:val="551" w:hRule="atLeast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exact"/>
              <w:ind w:left="78"/>
              <w:rPr>
                <w:sz w:val="24"/>
              </w:rPr>
            </w:pPr>
            <w:r>
              <w:rPr>
                <w:sz w:val="24"/>
              </w:rPr>
              <w:t>Student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posiada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wiedzę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na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temat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funkcjonowania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uczniów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ze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specjalnymi potrzebami edukacyjnymi, a szczególnie uczniów niepełnosprawnych.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38"/>
              <w:ind w:left="162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Ped2P_W09</w:t>
            </w:r>
          </w:p>
        </w:tc>
      </w:tr>
      <w:tr>
        <w:trPr>
          <w:trHeight w:val="275" w:hRule="atLeast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5" w:lineRule="exact"/>
              <w:ind w:left="78"/>
              <w:rPr>
                <w:sz w:val="24"/>
              </w:rPr>
            </w:pPr>
            <w:r>
              <w:rPr>
                <w:sz w:val="24"/>
              </w:rPr>
              <w:t>Definiuje,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opisuje 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klasyfikuje metody </w:t>
            </w:r>
            <w:r>
              <w:rPr>
                <w:spacing w:val="-2"/>
                <w:sz w:val="24"/>
              </w:rPr>
              <w:t>aktywizujące.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55" w:lineRule="exact"/>
              <w:ind w:left="162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Ped2P_W15</w:t>
            </w:r>
          </w:p>
        </w:tc>
      </w:tr>
      <w:tr>
        <w:trPr>
          <w:trHeight w:val="551" w:hRule="atLeast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exact"/>
              <w:ind w:left="78"/>
              <w:rPr>
                <w:sz w:val="24"/>
              </w:rPr>
            </w:pPr>
            <w:r>
              <w:rPr>
                <w:sz w:val="24"/>
              </w:rPr>
              <w:t>Student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dobiera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zadania,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metody,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techniki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do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indywidualnych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potrzeb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 możliwości rozwojowych dziecka. Dokonuje ich krytycznej analizy.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38"/>
              <w:ind w:left="162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Ped2P_U07</w:t>
            </w:r>
          </w:p>
        </w:tc>
      </w:tr>
      <w:tr>
        <w:trPr>
          <w:trHeight w:val="551" w:hRule="atLeast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exact"/>
              <w:ind w:left="78"/>
              <w:rPr>
                <w:sz w:val="24"/>
              </w:rPr>
            </w:pPr>
            <w:r>
              <w:rPr>
                <w:sz w:val="24"/>
              </w:rPr>
              <w:t>Celowo dobiera i samodzielnie konstruuje różnego typu zadania zgodnie z indywidualnymi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potrzebami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uczniów;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korzysta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z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materiałów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w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e-nauczaniu.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5" w:lineRule="exact"/>
              <w:ind w:left="162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Ped2P_U08</w:t>
            </w:r>
          </w:p>
        </w:tc>
      </w:tr>
      <w:tr>
        <w:trPr>
          <w:trHeight w:val="553" w:hRule="atLeast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0" w:lineRule="atLeast"/>
              <w:ind w:left="78"/>
              <w:rPr>
                <w:sz w:val="24"/>
              </w:rPr>
            </w:pPr>
            <w:r>
              <w:rPr>
                <w:sz w:val="24"/>
              </w:rPr>
              <w:t>Planuje, prezentuje, prowadzi różnego typu aktywności z dziećmi o specjalnych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potrzebach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edukacyjnych;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formułuje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i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prezentuje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wnioski.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162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Ped2P_U09</w:t>
            </w:r>
          </w:p>
        </w:tc>
      </w:tr>
      <w:tr>
        <w:trPr>
          <w:trHeight w:val="551" w:hRule="atLeast"/>
        </w:trPr>
        <w:tc>
          <w:tcPr>
            <w:tcW w:w="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exact"/>
              <w:ind w:left="78"/>
              <w:rPr>
                <w:sz w:val="24"/>
              </w:rPr>
            </w:pPr>
            <w:r>
              <w:rPr>
                <w:sz w:val="24"/>
              </w:rPr>
              <w:t>Student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ma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świadomość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konieczności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poszerzania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aktualizowania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wiedzy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z zakresu aktywizujących metod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 technik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niezbędnych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procesie</w:t>
            </w:r>
            <w:r>
              <w:rPr>
                <w:spacing w:val="-2"/>
                <w:sz w:val="24"/>
              </w:rPr>
              <w:t> kształcenia.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35"/>
              <w:ind w:left="162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Ped2P_K01</w:t>
            </w:r>
          </w:p>
        </w:tc>
      </w:tr>
    </w:tbl>
    <w:p>
      <w:pPr>
        <w:spacing w:after="0"/>
        <w:jc w:val="center"/>
        <w:rPr>
          <w:sz w:val="24"/>
        </w:rPr>
        <w:sectPr>
          <w:type w:val="continuous"/>
          <w:pgSz w:w="11910" w:h="16840"/>
          <w:pgMar w:top="900" w:bottom="1628" w:left="1260" w:right="340"/>
        </w:sectPr>
      </w:pPr>
    </w:p>
    <w:tbl>
      <w:tblPr>
        <w:tblW w:w="0" w:type="auto"/>
        <w:jc w:val="left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8"/>
      </w:tblGrid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56" w:lineRule="exact"/>
              <w:ind w:left="3591" w:right="35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>
        <w:trPr>
          <w:trHeight w:val="1379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1152" w:val="left" w:leader="none"/>
              </w:tabs>
              <w:spacing w:line="275" w:lineRule="exact" w:before="0" w:after="0"/>
              <w:ind w:left="1151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Klasyfikacja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charakterystyka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wybranych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metod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aktywizujących.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152" w:val="left" w:leader="none"/>
              </w:tabs>
              <w:spacing w:line="240" w:lineRule="auto" w:before="0" w:after="0"/>
              <w:ind w:left="1151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Analiza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treści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programowych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 przedszkolu oraz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na I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etapie</w:t>
            </w:r>
            <w:r>
              <w:rPr>
                <w:spacing w:val="3"/>
                <w:sz w:val="24"/>
              </w:rPr>
              <w:t> </w:t>
            </w:r>
            <w:r>
              <w:rPr>
                <w:spacing w:val="-2"/>
                <w:sz w:val="24"/>
              </w:rPr>
              <w:t>edukacyjnym.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152" w:val="left" w:leader="none"/>
              </w:tabs>
              <w:spacing w:line="240" w:lineRule="auto" w:before="0" w:after="0"/>
              <w:ind w:left="1151" w:right="663" w:hanging="360"/>
              <w:jc w:val="left"/>
              <w:rPr>
                <w:sz w:val="24"/>
              </w:rPr>
            </w:pPr>
            <w:r>
              <w:rPr>
                <w:sz w:val="24"/>
              </w:rPr>
              <w:t>Sposoby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realizacji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treści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programowych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przedszkolu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szkole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z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wykorzystaniem metod aktywizujących.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152" w:val="left" w:leader="none"/>
              </w:tabs>
              <w:spacing w:line="257" w:lineRule="exact" w:before="0" w:after="0"/>
              <w:ind w:left="1151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Konstruowanie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scenariuszy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zajęć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z uwzględnieniem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metod </w:t>
            </w:r>
            <w:r>
              <w:rPr>
                <w:spacing w:val="-2"/>
                <w:sz w:val="24"/>
              </w:rPr>
              <w:t>aktywizujących.</w:t>
            </w:r>
          </w:p>
        </w:tc>
      </w:tr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>
        <w:trPr>
          <w:trHeight w:val="278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0008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Inne</w:t>
            </w:r>
          </w:p>
        </w:tc>
      </w:tr>
      <w:tr>
        <w:trPr>
          <w:trHeight w:val="272" w:hRule="atLeast"/>
        </w:trPr>
        <w:tc>
          <w:tcPr>
            <w:tcW w:w="1000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</w:tbl>
    <w:p>
      <w:pPr>
        <w:spacing w:line="240" w:lineRule="auto" w:before="0" w:after="1"/>
        <w:rPr>
          <w:b/>
          <w:sz w:val="28"/>
        </w:rPr>
      </w:pPr>
    </w:p>
    <w:tbl>
      <w:tblPr>
        <w:tblW w:w="0" w:type="auto"/>
        <w:jc w:val="left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2"/>
        <w:gridCol w:w="7347"/>
      </w:tblGrid>
      <w:tr>
        <w:trPr>
          <w:trHeight w:val="3853" w:hRule="atLeast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> podstawowa</w:t>
            </w:r>
          </w:p>
        </w:tc>
        <w:tc>
          <w:tcPr>
            <w:tcW w:w="734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"/>
              <w:ind w:left="68"/>
              <w:rPr>
                <w:sz w:val="24"/>
              </w:rPr>
            </w:pPr>
            <w:r>
              <w:rPr>
                <w:sz w:val="24"/>
              </w:rPr>
              <w:t>Bilewicz-Kuźnia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B.,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Parczewska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T.,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Metoda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projektów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w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edukacji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małego dziecka, Warszawa 2010.</w:t>
            </w:r>
          </w:p>
          <w:p>
            <w:pPr>
              <w:pStyle w:val="TableParagraph"/>
              <w:spacing w:before="88"/>
              <w:ind w:left="68"/>
              <w:rPr>
                <w:sz w:val="24"/>
              </w:rPr>
            </w:pPr>
            <w:r>
              <w:rPr>
                <w:sz w:val="24"/>
              </w:rPr>
              <w:t>Jacewicz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A.,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Metody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aktywizujące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wspierające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edukację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dzieci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w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wieku przedszkolnym, Białystok 2011.</w:t>
            </w:r>
          </w:p>
          <w:p>
            <w:pPr>
              <w:pStyle w:val="TableParagraph"/>
              <w:spacing w:before="92"/>
              <w:ind w:left="68" w:firstLine="60"/>
              <w:rPr>
                <w:sz w:val="24"/>
              </w:rPr>
            </w:pPr>
            <w:r>
              <w:rPr>
                <w:sz w:val="24"/>
              </w:rPr>
              <w:t>Krzyżewska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J.,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Aktywizujące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metody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techniki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edukacji wczesnoszkolnej, cz.1, Suwałki 1998.</w:t>
            </w:r>
          </w:p>
          <w:p>
            <w:pPr>
              <w:pStyle w:val="TableParagraph"/>
              <w:spacing w:before="89"/>
              <w:ind w:left="68"/>
              <w:rPr>
                <w:sz w:val="24"/>
              </w:rPr>
            </w:pPr>
            <w:r>
              <w:rPr>
                <w:sz w:val="24"/>
              </w:rPr>
              <w:t>Krzyżewska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J.,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Aktywizujące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metody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techniki w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edukacji,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cz.2,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Suwałki </w:t>
            </w:r>
            <w:r>
              <w:rPr>
                <w:spacing w:val="-2"/>
                <w:sz w:val="24"/>
              </w:rPr>
              <w:t>2000.</w:t>
            </w:r>
          </w:p>
          <w:p>
            <w:pPr>
              <w:pStyle w:val="TableParagraph"/>
              <w:spacing w:before="91"/>
              <w:ind w:left="68" w:firstLine="60"/>
              <w:rPr>
                <w:sz w:val="24"/>
              </w:rPr>
            </w:pPr>
            <w:r>
              <w:rPr>
                <w:sz w:val="24"/>
              </w:rPr>
              <w:t>Kubiczek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B.,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Metody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aktywizujące: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jak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nauczyć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uczniów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uczenia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się. Opole 2006.</w:t>
            </w:r>
          </w:p>
          <w:p>
            <w:pPr>
              <w:pStyle w:val="TableParagraph"/>
              <w:spacing w:before="89"/>
              <w:ind w:left="68"/>
              <w:rPr>
                <w:sz w:val="24"/>
              </w:rPr>
            </w:pPr>
            <w:r>
              <w:rPr>
                <w:sz w:val="24"/>
              </w:rPr>
              <w:t>Parczewska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T.,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Metody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aktywizujące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w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edukacji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przyrodniczej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uczniów klas I-III, Lublin 2005.</w:t>
            </w:r>
          </w:p>
        </w:tc>
      </w:tr>
      <w:tr>
        <w:trPr>
          <w:trHeight w:val="1950" w:hRule="atLeast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9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> uzupełniająca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8"/>
              <w:rPr>
                <w:sz w:val="22"/>
              </w:rPr>
            </w:pPr>
            <w:r>
              <w:rPr>
                <w:sz w:val="22"/>
              </w:rPr>
              <w:t>Brudnik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E.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"Ja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mój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uczeń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pracujemy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aktywnie" Zakład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Wydawniczy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SFS, Kielce 2000.</w:t>
            </w:r>
          </w:p>
          <w:p>
            <w:pPr>
              <w:pStyle w:val="TableParagraph"/>
              <w:spacing w:before="1"/>
              <w:ind w:left="68"/>
              <w:rPr>
                <w:sz w:val="22"/>
              </w:rPr>
            </w:pPr>
            <w:r>
              <w:rPr>
                <w:sz w:val="22"/>
              </w:rPr>
              <w:t>Petty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G.,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Nowoczesne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nauczanie.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GWP,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Sopot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2010.</w:t>
            </w:r>
          </w:p>
          <w:p>
            <w:pPr>
              <w:pStyle w:val="TableParagraph"/>
              <w:spacing w:line="244" w:lineRule="auto" w:before="85"/>
              <w:ind w:left="68" w:right="25"/>
              <w:rPr>
                <w:sz w:val="22"/>
              </w:rPr>
            </w:pPr>
            <w:r>
              <w:rPr>
                <w:sz w:val="22"/>
              </w:rPr>
              <w:t>Ziętkiewicz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E.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"Jak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aktywizować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uczniów",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Oficyna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Wydawnicza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Poznań 2000. .</w:t>
            </w:r>
          </w:p>
          <w:p>
            <w:pPr>
              <w:pStyle w:val="TableParagraph"/>
              <w:spacing w:line="252" w:lineRule="exact" w:before="82"/>
              <w:ind w:left="68"/>
              <w:rPr>
                <w:sz w:val="22"/>
              </w:rPr>
            </w:pPr>
            <w:r>
              <w:rPr>
                <w:sz w:val="22"/>
              </w:rPr>
              <w:t>Vom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Wege B.,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Wessel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M.,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Zabawy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aktywizujące w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przedszkolu,</w:t>
            </w:r>
          </w:p>
          <w:p>
            <w:pPr>
              <w:pStyle w:val="TableParagraph"/>
              <w:spacing w:line="235" w:lineRule="exact"/>
              <w:ind w:left="68"/>
              <w:rPr>
                <w:sz w:val="22"/>
              </w:rPr>
            </w:pPr>
            <w:r>
              <w:rPr>
                <w:sz w:val="22"/>
              </w:rPr>
              <w:t>t.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1, Kielce</w:t>
            </w:r>
            <w:r>
              <w:rPr>
                <w:spacing w:val="-2"/>
                <w:sz w:val="22"/>
              </w:rPr>
              <w:t> 2005.</w:t>
            </w:r>
          </w:p>
        </w:tc>
      </w:tr>
      <w:tr>
        <w:trPr>
          <w:trHeight w:val="1379" w:hRule="atLeast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9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uczenia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6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problemowe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dyskusja,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samodzielne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dochodzenie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wiedzy metody eksponujące – film, prezentacja multimedialna</w:t>
            </w:r>
          </w:p>
          <w:p>
            <w:pPr>
              <w:pStyle w:val="TableParagraph"/>
              <w:ind w:left="6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praktyczne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metoda </w:t>
            </w:r>
            <w:r>
              <w:rPr>
                <w:spacing w:val="-2"/>
                <w:sz w:val="24"/>
              </w:rPr>
              <w:t>projektów</w:t>
            </w:r>
          </w:p>
          <w:p>
            <w:pPr>
              <w:pStyle w:val="TableParagraph"/>
              <w:ind w:left="68"/>
              <w:rPr>
                <w:sz w:val="22"/>
              </w:rPr>
            </w:pPr>
            <w:r>
              <w:rPr>
                <w:sz w:val="24"/>
              </w:rPr>
              <w:t>metody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audio-wizualne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2"/>
              </w:rPr>
              <w:t>z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wykorzystaniem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platform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edukacyjnych.</w:t>
            </w:r>
          </w:p>
          <w:p>
            <w:pPr>
              <w:pStyle w:val="TableParagraph"/>
              <w:spacing w:line="257" w:lineRule="exact"/>
              <w:ind w:left="68"/>
              <w:rPr>
                <w:sz w:val="24"/>
              </w:rPr>
            </w:pPr>
            <w:r>
              <w:rPr>
                <w:sz w:val="24"/>
              </w:rPr>
              <w:t>metody </w:t>
            </w:r>
            <w:r>
              <w:rPr>
                <w:spacing w:val="-2"/>
                <w:sz w:val="24"/>
              </w:rPr>
              <w:t>samokształceniowe</w:t>
            </w:r>
          </w:p>
        </w:tc>
      </w:tr>
      <w:tr>
        <w:trPr>
          <w:trHeight w:val="1340" w:hRule="atLeast"/>
        </w:trPr>
        <w:tc>
          <w:tcPr>
            <w:tcW w:w="266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9"/>
              <w:rPr>
                <w:sz w:val="24"/>
              </w:rPr>
            </w:pPr>
            <w:r>
              <w:rPr>
                <w:sz w:val="24"/>
              </w:rPr>
              <w:t>Metody </w:t>
            </w:r>
            <w:r>
              <w:rPr>
                <w:spacing w:val="-2"/>
                <w:sz w:val="24"/>
              </w:rPr>
              <w:t>kształcenia</w:t>
            </w:r>
          </w:p>
          <w:p>
            <w:pPr>
              <w:pStyle w:val="TableParagraph"/>
              <w:ind w:right="140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audiowizualne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z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wykorzystaniem platform </w:t>
            </w:r>
            <w:r>
              <w:rPr>
                <w:spacing w:val="-2"/>
                <w:sz w:val="24"/>
              </w:rPr>
              <w:t>edukacyjnych</w:t>
            </w:r>
          </w:p>
        </w:tc>
      </w:tr>
    </w:tbl>
    <w:p>
      <w:pPr>
        <w:spacing w:line="240" w:lineRule="auto" w:before="4"/>
        <w:rPr>
          <w:b/>
          <w:sz w:val="20"/>
        </w:rPr>
      </w:pPr>
      <w:r>
        <w:rPr/>
        <w:pict>
          <v:group style="position:absolute;margin-left:70.800003pt;margin-top:12.899023pt;width:501.85pt;height:13.35pt;mso-position-horizontal-relative:page;mso-position-vertical-relative:paragraph;z-index:-15728640;mso-wrap-distance-left:0;mso-wrap-distance-right:0" id="docshapegroup1" coordorigin="1416,258" coordsize="10037,267">
            <v:shape style="position:absolute;left:1416;top:257;width:10037;height:267" id="docshape2" coordorigin="1416,258" coordsize="10037,267" path="m11453,258l11424,258,11424,268,11424,520,9643,520,9643,268,11424,268,11424,258,9634,258,9634,268,9634,520,1445,520,1445,268,9634,268,9634,258,1416,258,1416,268,1416,520,1416,524,9634,524,11424,524,11453,524,11453,268,11453,258xe" filled="true" fillcolor="#000000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1444;top:267;width:8189;height:252" type="#_x0000_t202" id="docshape3" filled="false" stroked="false">
              <v:textbox inset="0,0,0,0">
                <w:txbxContent>
                  <w:p>
                    <w:pPr>
                      <w:spacing w:line="252" w:lineRule="exact" w:before="0"/>
                      <w:ind w:left="2323" w:right="2327" w:firstLine="0"/>
                      <w:jc w:val="center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Metody</w:t>
                    </w:r>
                    <w:r>
                      <w:rPr>
                        <w:spacing w:val="-4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weryfikacji</w:t>
                    </w:r>
                    <w:r>
                      <w:rPr>
                        <w:spacing w:val="-5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efektów</w:t>
                    </w:r>
                    <w:r>
                      <w:rPr>
                        <w:spacing w:val="-6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uczenia</w:t>
                    </w:r>
                    <w:r>
                      <w:rPr>
                        <w:spacing w:val="-2"/>
                        <w:sz w:val="22"/>
                      </w:rPr>
                      <w:t> </w:t>
                    </w:r>
                    <w:r>
                      <w:rPr>
                        <w:spacing w:val="-5"/>
                        <w:sz w:val="22"/>
                      </w:rPr>
                      <w:t>się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 w:line="240" w:lineRule="auto"/>
        <w:rPr>
          <w:sz w:val="20"/>
        </w:rPr>
        <w:sectPr>
          <w:type w:val="continuous"/>
          <w:pgSz w:w="11910" w:h="16840"/>
          <w:pgMar w:top="940" w:bottom="280" w:left="1260" w:right="340"/>
        </w:sectPr>
      </w:pPr>
    </w:p>
    <w:p>
      <w:pPr>
        <w:spacing w:line="240" w:lineRule="auto" w:before="2"/>
        <w:rPr>
          <w:b/>
          <w:sz w:val="2"/>
        </w:rPr>
      </w:pPr>
    </w:p>
    <w:tbl>
      <w:tblPr>
        <w:tblW w:w="0" w:type="auto"/>
        <w:jc w:val="left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2"/>
        <w:gridCol w:w="5547"/>
        <w:gridCol w:w="1801"/>
      </w:tblGrid>
      <w:tr>
        <w:trPr>
          <w:trHeight w:val="758" w:hRule="atLeast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>
            <w:pPr>
              <w:pStyle w:val="TableParagraph"/>
              <w:ind w:left="108" w:firstLine="9"/>
              <w:rPr>
                <w:sz w:val="22"/>
              </w:rPr>
            </w:pPr>
            <w:r>
              <w:rPr>
                <w:sz w:val="22"/>
              </w:rPr>
              <w:t>Nr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efektu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uczenia się/grupy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2"/>
                <w:sz w:val="22"/>
              </w:rPr>
              <w:t>efektów</w:t>
            </w:r>
          </w:p>
        </w:tc>
      </w:tr>
      <w:tr>
        <w:trPr>
          <w:trHeight w:val="827" w:hRule="atLeast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Analiza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treści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 formy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wypowiedzi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studentów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ich odbioru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przez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grupę w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trakcie dyskusji (w sytuacji zdalnego kształcenia z wykorzystaniem dostępnych komunikatorów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lub analiza treści zadań pisemnych)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>
            <w:pPr>
              <w:pStyle w:val="TableParagraph"/>
              <w:spacing w:line="347" w:lineRule="exact"/>
              <w:ind w:left="108"/>
              <w:rPr>
                <w:rFonts w:ascii="Adobe Song Std L"/>
                <w:b w:val="0"/>
                <w:sz w:val="24"/>
              </w:rPr>
            </w:pPr>
            <w:r>
              <w:rPr>
                <w:rFonts w:ascii="Adobe Song Std L"/>
                <w:b w:val="0"/>
                <w:spacing w:val="-5"/>
                <w:sz w:val="24"/>
              </w:rPr>
              <w:t>1,2</w:t>
            </w:r>
          </w:p>
        </w:tc>
      </w:tr>
      <w:tr>
        <w:trPr>
          <w:trHeight w:val="275" w:hRule="atLeast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Obserwacja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działań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studenta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trakcie pracy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 </w:t>
            </w:r>
            <w:r>
              <w:rPr>
                <w:spacing w:val="-2"/>
                <w:sz w:val="24"/>
              </w:rPr>
              <w:t>grupach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>
            <w:pPr>
              <w:pStyle w:val="TableParagraph"/>
              <w:spacing w:line="255" w:lineRule="exact"/>
              <w:ind w:left="108"/>
              <w:rPr>
                <w:rFonts w:ascii="Adobe Song Std L"/>
                <w:b w:val="0"/>
                <w:sz w:val="24"/>
              </w:rPr>
            </w:pPr>
            <w:r>
              <w:rPr>
                <w:rFonts w:ascii="Adobe Song Std L"/>
                <w:b w:val="0"/>
                <w:spacing w:val="-5"/>
                <w:sz w:val="24"/>
              </w:rPr>
              <w:t>4,6</w:t>
            </w:r>
          </w:p>
        </w:tc>
      </w:tr>
      <w:tr>
        <w:trPr>
          <w:trHeight w:val="277" w:hRule="atLeast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Opracowanie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prezentacja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scenariuszy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zajęć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>
            <w:pPr>
              <w:pStyle w:val="TableParagraph"/>
              <w:spacing w:line="258" w:lineRule="exact"/>
              <w:ind w:left="108"/>
              <w:rPr>
                <w:rFonts w:ascii="Adobe Song Std L"/>
                <w:b w:val="0"/>
                <w:sz w:val="24"/>
              </w:rPr>
            </w:pPr>
            <w:r>
              <w:rPr>
                <w:rFonts w:ascii="Adobe Song Std L"/>
                <w:b w:val="0"/>
                <w:spacing w:val="-5"/>
                <w:sz w:val="24"/>
              </w:rPr>
              <w:t>3,5</w:t>
            </w:r>
          </w:p>
        </w:tc>
      </w:tr>
      <w:tr>
        <w:trPr>
          <w:trHeight w:val="827" w:hRule="atLeast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ind w:left="109" w:right="140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Zaliczenie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na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podstawie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indywidualnego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opracowania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(40%)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prezentacji wybranego zagadnienia (40%) oraz aktywności podczas dyskusji (20%).</w:t>
            </w:r>
          </w:p>
        </w:tc>
      </w:tr>
    </w:tbl>
    <w:p>
      <w:pPr>
        <w:spacing w:line="240" w:lineRule="auto" w:before="0" w:after="1"/>
        <w:rPr>
          <w:b/>
          <w:sz w:val="21"/>
        </w:rPr>
      </w:pPr>
    </w:p>
    <w:tbl>
      <w:tblPr>
        <w:tblW w:w="0" w:type="auto"/>
        <w:jc w:val="left"/>
        <w:tblInd w:w="18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91"/>
        <w:gridCol w:w="1401"/>
        <w:gridCol w:w="1516"/>
        <w:gridCol w:w="2399"/>
      </w:tblGrid>
      <w:tr>
        <w:trPr>
          <w:trHeight w:val="735" w:hRule="atLeast"/>
        </w:trPr>
        <w:tc>
          <w:tcPr>
            <w:tcW w:w="9907" w:type="dxa"/>
            <w:gridSpan w:val="4"/>
            <w:tcBorders>
              <w:bottom w:val="single" w:sz="4" w:space="0" w:color="000000"/>
            </w:tcBorders>
          </w:tcPr>
          <w:p>
            <w:pPr>
              <w:pStyle w:val="TableParagraph"/>
              <w:spacing w:before="229"/>
              <w:ind w:left="3291" w:right="32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>
        <w:trPr>
          <w:trHeight w:val="275" w:hRule="atLeast"/>
        </w:trPr>
        <w:tc>
          <w:tcPr>
            <w:tcW w:w="459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ind w:left="130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> działań/zajęć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56" w:lineRule="exact"/>
              <w:ind w:left="1965" w:right="1938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godzin</w:t>
            </w:r>
          </w:p>
        </w:tc>
      </w:tr>
      <w:tr>
        <w:trPr>
          <w:trHeight w:val="1151" w:hRule="atLeast"/>
        </w:trPr>
        <w:tc>
          <w:tcPr>
            <w:tcW w:w="459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372" w:right="34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92" w:right="157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zajęcia </w:t>
            </w:r>
            <w:r>
              <w:rPr>
                <w:spacing w:val="-2"/>
                <w:sz w:val="20"/>
              </w:rPr>
              <w:t>powiązane</w:t>
            </w:r>
          </w:p>
          <w:p>
            <w:pPr>
              <w:pStyle w:val="TableParagraph"/>
              <w:spacing w:line="230" w:lineRule="atLeast"/>
              <w:ind w:left="96" w:right="61" w:hanging="2"/>
              <w:jc w:val="center"/>
              <w:rPr>
                <w:sz w:val="20"/>
              </w:rPr>
            </w:pPr>
            <w:r>
              <w:rPr>
                <w:sz w:val="20"/>
              </w:rPr>
              <w:t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139" w:right="106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tym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udział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zajęciach </w:t>
            </w:r>
            <w:r>
              <w:rPr>
                <w:spacing w:val="-2"/>
                <w:sz w:val="20"/>
              </w:rPr>
              <w:t>przeprowadzanych</w:t>
            </w:r>
          </w:p>
          <w:p>
            <w:pPr>
              <w:pStyle w:val="TableParagraph"/>
              <w:spacing w:line="230" w:lineRule="atLeast"/>
              <w:ind w:left="143" w:right="106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wykorzystaniem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metod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>
        <w:trPr>
          <w:trHeight w:val="395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0"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0"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671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audytoryjnych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371" w:right="3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0" w:right="61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przygotowywanie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się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do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371" w:right="3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0" w:right="61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371" w:right="3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0" w:right="61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397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1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371" w:right="3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0" w:right="67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5" w:lineRule="exact"/>
              <w:ind w:left="0"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395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395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ind w:left="371" w:right="3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9"/>
              <w:ind w:left="0" w:right="61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59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395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>
        <w:trPr>
          <w:trHeight w:val="671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>
            <w:pPr>
              <w:pStyle w:val="TableParagraph"/>
              <w:tabs>
                <w:tab w:pos="973" w:val="left" w:leader="none"/>
                <w:tab w:pos="2088" w:val="left" w:leader="none"/>
                <w:tab w:pos="2926" w:val="left" w:leader="none"/>
                <w:tab w:pos="4268" w:val="left" w:leader="none"/>
              </w:tabs>
              <w:spacing w:before="59"/>
              <w:ind w:right="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Liczba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punktów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ECTS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przypisana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>do </w:t>
            </w:r>
            <w:r>
              <w:rPr>
                <w:b/>
                <w:sz w:val="24"/>
              </w:rPr>
              <w:t>dyscypliny naukowej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1653"/>
              <w:rPr>
                <w:b/>
                <w:sz w:val="24"/>
              </w:rPr>
            </w:pPr>
            <w:r>
              <w:rPr>
                <w:b/>
                <w:sz w:val="24"/>
              </w:rPr>
              <w:t>3 </w:t>
            </w:r>
            <w:r>
              <w:rPr>
                <w:b/>
                <w:spacing w:val="-2"/>
                <w:sz w:val="24"/>
              </w:rPr>
              <w:t>(PEDAGOGIKA)</w:t>
            </w:r>
          </w:p>
        </w:tc>
      </w:tr>
      <w:tr>
        <w:trPr>
          <w:trHeight w:val="671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61"/>
              <w:rPr>
                <w:sz w:val="24"/>
              </w:rPr>
            </w:pPr>
            <w:r>
              <w:rPr>
                <w:sz w:val="24"/>
              </w:rPr>
              <w:t>Liczba punktów ECTS związana z </w:t>
            </w:r>
            <w:r>
              <w:rPr>
                <w:sz w:val="24"/>
              </w:rPr>
              <w:t>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61"/>
              <w:ind w:left="1965" w:right="193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2,1</w:t>
            </w:r>
          </w:p>
        </w:tc>
      </w:tr>
      <w:tr>
        <w:trPr>
          <w:trHeight w:val="1225" w:hRule="atLeast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61"/>
              <w:ind w:right="38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</w:t>
            </w:r>
            <w:r>
              <w:rPr>
                <w:sz w:val="24"/>
              </w:rPr>
              <w:t>z kształceniem na odległość (kształcenie z wykorzystaniem metod i technik 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61"/>
              <w:ind w:left="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>
        <w:trPr>
          <w:trHeight w:val="947" w:hRule="atLeast"/>
        </w:trPr>
        <w:tc>
          <w:tcPr>
            <w:tcW w:w="4591" w:type="dxa"/>
            <w:tcBorders>
              <w:top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right="40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before="59"/>
              <w:ind w:left="2495" w:right="246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1,8</w:t>
            </w:r>
          </w:p>
        </w:tc>
      </w:tr>
    </w:tbl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3"/>
        <w:rPr>
          <w:b/>
          <w:sz w:val="19"/>
        </w:rPr>
      </w:pPr>
      <w:r>
        <w:rPr/>
        <w:pict>
          <v:rect style="position:absolute;margin-left:70.800003pt;margin-top:12.274073pt;width:143.999994pt;height:.48001pt;mso-position-horizontal-relative:page;mso-position-vertical-relative:paragraph;z-index:-15728128;mso-wrap-distance-left:0;mso-wrap-distance-right:0" id="docshape4" filled="true" fillcolor="#000000" stroked="false">
            <v:fill type="solid"/>
            <w10:wrap type="topAndBottom"/>
          </v:rect>
        </w:pict>
      </w:r>
    </w:p>
    <w:sectPr>
      <w:pgSz w:w="11910" w:h="16840"/>
      <w:pgMar w:top="940" w:bottom="280" w:left="1260" w:right="3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dobe Song Std L">
    <w:altName w:val="Adobe Song Std L"/>
    <w:charset w:val="8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1151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2041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923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805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687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569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450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332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214" w:hanging="360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l-PL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b/>
      <w:bCs/>
      <w:sz w:val="24"/>
      <w:szCs w:val="24"/>
      <w:lang w:val="pl-PL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l-PL" w:eastAsia="en-US" w:bidi="ar-SA"/>
    </w:rPr>
  </w:style>
  <w:style w:styleId="TableParagraph" w:type="paragraph">
    <w:name w:val="Table Paragraph"/>
    <w:basedOn w:val="Normal"/>
    <w:uiPriority w:val="1"/>
    <w:qFormat/>
    <w:pPr>
      <w:ind w:left="71"/>
    </w:pPr>
    <w:rPr>
      <w:rFonts w:ascii="Times New Roman" w:hAnsi="Times New Roman" w:eastAsia="Times New Roman" w:cs="Times New Roman"/>
      <w:lang w:val="pl-PL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d.pawlowicz</dc:creator>
  <dc:title>Microsoft Word - 2022_73_zal</dc:title>
  <dcterms:created xsi:type="dcterms:W3CDTF">2023-04-14T09:25:38Z</dcterms:created>
  <dcterms:modified xsi:type="dcterms:W3CDTF">2023-04-14T09:25:38Z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2022-09-23T00:00:00Z</vt:filetime>
  </property>
  <property fmtid="{D5CDD505-2E9C-101B-9397-08002B2CF9AE}" pid="3" name="LastSaved">
    <vt:filetime>2023-04-14T00:00:00Z</vt:filetime>
  </property>
  <property fmtid="{D5CDD505-2E9C-101B-9397-08002B2CF9AE}" pid="4" name="Producer">
    <vt:lpwstr>Microsoft: Print To PDF</vt:lpwstr>
  </property>
</Properties>
</file>